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46D8E" w:rsidRDefault="00046D8E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4A" w:rsidRPr="002B2804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 должностей федеральной государственной</w:t>
      </w:r>
    </w:p>
    <w:p w:rsidR="002B2804" w:rsidRPr="00542B88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F63A9E" w:rsidRDefault="005D314A" w:rsidP="008632C6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8632C6" w:rsidRPr="008632C6" w:rsidRDefault="008632C6" w:rsidP="008632C6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860FBB" w:rsidRPr="008632C6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  <w:bCs/>
        </w:rPr>
        <w:t xml:space="preserve">1.  Главного  специалиста-эксперта отдела </w:t>
      </w:r>
      <w:r w:rsidRPr="008632C6">
        <w:rPr>
          <w:b w:val="0"/>
        </w:rPr>
        <w:t>статистики цен и финансов</w:t>
      </w:r>
      <w:r w:rsidR="008632C6">
        <w:rPr>
          <w:b w:val="0"/>
        </w:rPr>
        <w:t>:</w:t>
      </w:r>
    </w:p>
    <w:p w:rsidR="00860FBB" w:rsidRPr="008632C6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</w:rPr>
        <w:t xml:space="preserve"> - </w:t>
      </w:r>
      <w:r w:rsidR="008632C6" w:rsidRPr="008632C6">
        <w:rPr>
          <w:b w:val="0"/>
        </w:rPr>
        <w:t>Краева Ольга Валерьевна</w:t>
      </w:r>
      <w:r w:rsidRPr="008632C6">
        <w:rPr>
          <w:b w:val="0"/>
        </w:rPr>
        <w:t>;</w:t>
      </w:r>
    </w:p>
    <w:p w:rsidR="00860FBB" w:rsidRPr="008632C6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</w:rPr>
        <w:t xml:space="preserve">- </w:t>
      </w:r>
      <w:r w:rsidR="008632C6" w:rsidRPr="008632C6">
        <w:rPr>
          <w:b w:val="0"/>
        </w:rPr>
        <w:t>Зыкова Галина Александровна</w:t>
      </w:r>
      <w:r w:rsidRPr="008632C6">
        <w:rPr>
          <w:b w:val="0"/>
        </w:rPr>
        <w:t>.</w:t>
      </w:r>
    </w:p>
    <w:p w:rsidR="00860FBB" w:rsidRPr="008632C6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</w:p>
    <w:p w:rsidR="00860FBB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  <w:bCs/>
        </w:rPr>
        <w:t xml:space="preserve">2. </w:t>
      </w:r>
      <w:r w:rsidR="008632C6">
        <w:rPr>
          <w:b w:val="0"/>
          <w:bCs/>
        </w:rPr>
        <w:t>Главного</w:t>
      </w:r>
      <w:r w:rsidRPr="008632C6">
        <w:rPr>
          <w:b w:val="0"/>
          <w:bCs/>
        </w:rPr>
        <w:t xml:space="preserve"> специалиста-эксперта отдела </w:t>
      </w:r>
      <w:r w:rsidRPr="008632C6">
        <w:rPr>
          <w:b w:val="0"/>
        </w:rPr>
        <w:t>статистики уровня жизни и обследования домашних хозяйств:</w:t>
      </w:r>
    </w:p>
    <w:p w:rsidR="008632C6" w:rsidRPr="008632C6" w:rsidRDefault="008632C6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>
        <w:rPr>
          <w:b w:val="0"/>
        </w:rPr>
        <w:t xml:space="preserve">- Вахрамеева </w:t>
      </w:r>
      <w:r w:rsidR="00B76DDD">
        <w:rPr>
          <w:b w:val="0"/>
        </w:rPr>
        <w:t>Елена Владимировна</w:t>
      </w:r>
      <w:r w:rsidR="00CF499E">
        <w:rPr>
          <w:b w:val="0"/>
        </w:rPr>
        <w:t>;</w:t>
      </w:r>
    </w:p>
    <w:p w:rsidR="00860FBB" w:rsidRPr="008632C6" w:rsidRDefault="00CF499E" w:rsidP="00DE5EA9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>
        <w:rPr>
          <w:b w:val="0"/>
        </w:rPr>
        <w:t>- Агеева Александра Валерьевна.</w:t>
      </w:r>
      <w:bookmarkStart w:id="0" w:name="_GoBack"/>
      <w:bookmarkEnd w:id="0"/>
    </w:p>
    <w:p w:rsidR="00860FBB" w:rsidRPr="008632C6" w:rsidRDefault="00860FBB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</w:p>
    <w:p w:rsidR="00B71845" w:rsidRPr="008632C6" w:rsidRDefault="00B71845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  <w:bCs/>
        </w:rPr>
        <w:t>3</w:t>
      </w:r>
      <w:r w:rsidR="008632C6">
        <w:rPr>
          <w:b w:val="0"/>
          <w:bCs/>
        </w:rPr>
        <w:t>.</w:t>
      </w:r>
      <w:r w:rsidRPr="008632C6">
        <w:rPr>
          <w:b w:val="0"/>
          <w:bCs/>
        </w:rPr>
        <w:t xml:space="preserve"> Ведущего специалиста-эксперта отдела </w:t>
      </w:r>
      <w:r w:rsidRPr="008632C6">
        <w:rPr>
          <w:b w:val="0"/>
        </w:rPr>
        <w:t>статистики уровня жизни и обследования домашних хозяйств:</w:t>
      </w:r>
    </w:p>
    <w:p w:rsidR="00B71845" w:rsidRPr="008632C6" w:rsidRDefault="00B71845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</w:rPr>
        <w:t>- Агеева Александра Валерьевна;</w:t>
      </w:r>
    </w:p>
    <w:p w:rsidR="00B71845" w:rsidRPr="008632C6" w:rsidRDefault="00B71845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  <w:r w:rsidRPr="008632C6">
        <w:rPr>
          <w:b w:val="0"/>
        </w:rPr>
        <w:t>- Филиппова Любовь Валентиновна.</w:t>
      </w:r>
    </w:p>
    <w:p w:rsidR="00B71845" w:rsidRPr="008632C6" w:rsidRDefault="00B71845" w:rsidP="008632C6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</w:p>
    <w:p w:rsidR="00067C2D" w:rsidRPr="00542B88" w:rsidRDefault="00067C2D" w:rsidP="00046D8E">
      <w:pPr>
        <w:spacing w:before="100" w:beforeAutospacing="1" w:after="100" w:afterAutospacing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046D8E">
        <w:rPr>
          <w:rFonts w:ascii="Times New Roman" w:hAnsi="Times New Roman" w:cs="Times New Roman"/>
          <w:sz w:val="24"/>
          <w:szCs w:val="24"/>
        </w:rPr>
        <w:t>28 апреля</w:t>
      </w:r>
      <w:r w:rsidR="005862BC" w:rsidRPr="00542B88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542B88">
        <w:rPr>
          <w:rFonts w:ascii="Times New Roman" w:hAnsi="Times New Roman" w:cs="Times New Roman"/>
          <w:sz w:val="24"/>
          <w:szCs w:val="24"/>
        </w:rPr>
        <w:t>202</w:t>
      </w:r>
      <w:r w:rsidR="009D01EF">
        <w:rPr>
          <w:rFonts w:ascii="Times New Roman" w:hAnsi="Times New Roman" w:cs="Times New Roman"/>
          <w:sz w:val="24"/>
          <w:szCs w:val="24"/>
        </w:rPr>
        <w:t>2</w:t>
      </w:r>
      <w:r w:rsidRPr="00542B88">
        <w:rPr>
          <w:rFonts w:ascii="Times New Roman" w:hAnsi="Times New Roman" w:cs="Times New Roman"/>
          <w:sz w:val="24"/>
          <w:szCs w:val="24"/>
        </w:rPr>
        <w:t xml:space="preserve"> г. в </w:t>
      </w:r>
      <w:r w:rsidR="00A05D91">
        <w:rPr>
          <w:rFonts w:ascii="Times New Roman" w:hAnsi="Times New Roman" w:cs="Times New Roman"/>
          <w:sz w:val="24"/>
          <w:szCs w:val="24"/>
        </w:rPr>
        <w:t>09</w:t>
      </w:r>
      <w:r w:rsidRPr="00542B88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542B88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542B88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542B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2B88">
        <w:rPr>
          <w:rFonts w:ascii="Times New Roman" w:hAnsi="Times New Roman" w:cs="Times New Roman"/>
          <w:sz w:val="24"/>
          <w:szCs w:val="24"/>
        </w:rPr>
        <w:t>. № 217а</w:t>
      </w:r>
    </w:p>
    <w:p w:rsidR="00CF2AA9" w:rsidRPr="00542B88" w:rsidRDefault="00067C2D" w:rsidP="00542B88">
      <w:pPr>
        <w:pStyle w:val="ConsPlusNonformat"/>
        <w:spacing w:before="100" w:beforeAutospacing="1" w:after="100" w:afterAutospacing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6C26E3" w:rsidRPr="00542B88">
        <w:rPr>
          <w:rFonts w:ascii="Times New Roman" w:hAnsi="Times New Roman" w:cs="Times New Roman"/>
          <w:bCs/>
          <w:sz w:val="24"/>
          <w:szCs w:val="24"/>
        </w:rPr>
        <w:t>–</w:t>
      </w:r>
      <w:r w:rsidR="000067C2" w:rsidRPr="00542B88">
        <w:rPr>
          <w:rFonts w:ascii="Times New Roman" w:hAnsi="Times New Roman" w:cs="Times New Roman"/>
          <w:sz w:val="24"/>
          <w:szCs w:val="24"/>
        </w:rPr>
        <w:t xml:space="preserve"> </w:t>
      </w:r>
      <w:r w:rsidR="00046D8E">
        <w:rPr>
          <w:rFonts w:ascii="Times New Roman" w:hAnsi="Times New Roman" w:cs="Times New Roman"/>
          <w:sz w:val="24"/>
          <w:szCs w:val="24"/>
        </w:rPr>
        <w:t>29</w:t>
      </w:r>
      <w:r w:rsidR="00A05D91">
        <w:rPr>
          <w:rFonts w:ascii="Times New Roman" w:hAnsi="Times New Roman" w:cs="Times New Roman"/>
          <w:sz w:val="24"/>
          <w:szCs w:val="24"/>
        </w:rPr>
        <w:t xml:space="preserve"> </w:t>
      </w:r>
      <w:r w:rsidR="00046D8E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42B88">
        <w:rPr>
          <w:rFonts w:ascii="Times New Roman" w:hAnsi="Times New Roman" w:cs="Times New Roman"/>
          <w:sz w:val="24"/>
          <w:szCs w:val="24"/>
        </w:rPr>
        <w:t xml:space="preserve"> 20</w:t>
      </w:r>
      <w:r w:rsidR="005D314A" w:rsidRPr="00542B88">
        <w:rPr>
          <w:rFonts w:ascii="Times New Roman" w:hAnsi="Times New Roman" w:cs="Times New Roman"/>
          <w:sz w:val="24"/>
          <w:szCs w:val="24"/>
        </w:rPr>
        <w:t>2</w:t>
      </w:r>
      <w:r w:rsidR="00046D8E">
        <w:rPr>
          <w:rFonts w:ascii="Times New Roman" w:hAnsi="Times New Roman" w:cs="Times New Roman"/>
          <w:sz w:val="24"/>
          <w:szCs w:val="24"/>
        </w:rPr>
        <w:t>2</w:t>
      </w:r>
      <w:r w:rsidRPr="00542B88">
        <w:rPr>
          <w:rFonts w:ascii="Times New Roman" w:hAnsi="Times New Roman" w:cs="Times New Roman"/>
          <w:sz w:val="24"/>
          <w:szCs w:val="24"/>
        </w:rPr>
        <w:t xml:space="preserve"> г. в 1</w:t>
      </w:r>
      <w:r w:rsidR="00C57D5F">
        <w:rPr>
          <w:rFonts w:ascii="Times New Roman" w:hAnsi="Times New Roman" w:cs="Times New Roman"/>
          <w:sz w:val="24"/>
          <w:szCs w:val="24"/>
        </w:rPr>
        <w:t>0</w:t>
      </w:r>
      <w:r w:rsidRPr="00542B8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10D51">
        <w:rPr>
          <w:rFonts w:ascii="Times New Roman" w:hAnsi="Times New Roman" w:cs="Times New Roman"/>
          <w:sz w:val="24"/>
          <w:szCs w:val="24"/>
        </w:rPr>
        <w:t>0</w:t>
      </w:r>
      <w:r w:rsidRPr="00542B88">
        <w:rPr>
          <w:rFonts w:ascii="Times New Roman" w:hAnsi="Times New Roman" w:cs="Times New Roman"/>
          <w:sz w:val="24"/>
          <w:szCs w:val="24"/>
        </w:rPr>
        <w:t xml:space="preserve">0 мин. по адресу: г. Нижний Новгород, ул. </w:t>
      </w:r>
      <w:proofErr w:type="spellStart"/>
      <w:r w:rsidRPr="00542B88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542B88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542B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2B88">
        <w:rPr>
          <w:rFonts w:ascii="Times New Roman" w:hAnsi="Times New Roman" w:cs="Times New Roman"/>
          <w:sz w:val="24"/>
          <w:szCs w:val="24"/>
        </w:rPr>
        <w:t>. № 430</w:t>
      </w:r>
    </w:p>
    <w:p w:rsidR="00E04ECF" w:rsidRPr="00046D8E" w:rsidRDefault="00E04ECF" w:rsidP="00542B88">
      <w:pPr>
        <w:pStyle w:val="ConsPlusNonformat"/>
        <w:spacing w:before="100" w:beforeAutospacing="1" w:after="100" w:afterAutospacing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8E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A05D91" w:rsidRPr="00046D8E" w:rsidRDefault="00A05D91" w:rsidP="00A05D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D91" w:rsidRDefault="00A05D91" w:rsidP="00046D8E">
      <w:pPr>
        <w:pStyle w:val="a8"/>
        <w:tabs>
          <w:tab w:val="clear" w:pos="426"/>
          <w:tab w:val="left" w:pos="567"/>
        </w:tabs>
        <w:ind w:right="-285" w:firstLine="567"/>
        <w:rPr>
          <w:b w:val="0"/>
          <w:bCs/>
        </w:rPr>
      </w:pPr>
      <w:r w:rsidRPr="00046D8E">
        <w:rPr>
          <w:b w:val="0"/>
        </w:rPr>
        <w:t>Конкурс на включение в кадровый резерв на должност</w:t>
      </w:r>
      <w:r w:rsidR="00B9001F">
        <w:rPr>
          <w:b w:val="0"/>
        </w:rPr>
        <w:t>ь</w:t>
      </w:r>
      <w:r w:rsidRPr="00046D8E">
        <w:rPr>
          <w:b w:val="0"/>
        </w:rPr>
        <w:t xml:space="preserve"> </w:t>
      </w:r>
      <w:r w:rsidR="00046D8E" w:rsidRPr="00046D8E">
        <w:rPr>
          <w:b w:val="0"/>
          <w:bCs/>
        </w:rPr>
        <w:t xml:space="preserve">специалиста-эксперта отдела </w:t>
      </w:r>
      <w:r w:rsidR="00046D8E" w:rsidRPr="00046D8E">
        <w:rPr>
          <w:b w:val="0"/>
        </w:rPr>
        <w:t>статистики уровня жизни и обследования домашних хозяй</w:t>
      </w:r>
      <w:proofErr w:type="gramStart"/>
      <w:r w:rsidR="00046D8E" w:rsidRPr="00046D8E">
        <w:rPr>
          <w:b w:val="0"/>
        </w:rPr>
        <w:t xml:space="preserve">ств </w:t>
      </w:r>
      <w:r w:rsidRPr="00046D8E">
        <w:rPr>
          <w:b w:val="0"/>
          <w:bCs/>
        </w:rPr>
        <w:t>пр</w:t>
      </w:r>
      <w:proofErr w:type="gramEnd"/>
      <w:r w:rsidRPr="00046D8E">
        <w:rPr>
          <w:b w:val="0"/>
          <w:bCs/>
        </w:rPr>
        <w:t>изнан несостоявшимся ввиду отсутствия двух кандидатов.</w:t>
      </w:r>
    </w:p>
    <w:p w:rsidR="003B2A59" w:rsidRDefault="003B2A59" w:rsidP="00046D8E">
      <w:pPr>
        <w:pStyle w:val="a8"/>
        <w:tabs>
          <w:tab w:val="clear" w:pos="426"/>
          <w:tab w:val="left" w:pos="567"/>
        </w:tabs>
        <w:ind w:right="-285" w:firstLine="567"/>
        <w:rPr>
          <w:b w:val="0"/>
          <w:bCs/>
        </w:rPr>
      </w:pPr>
    </w:p>
    <w:p w:rsidR="003B2A59" w:rsidRDefault="003B2A59" w:rsidP="00046D8E">
      <w:pPr>
        <w:pStyle w:val="a8"/>
        <w:tabs>
          <w:tab w:val="clear" w:pos="426"/>
          <w:tab w:val="left" w:pos="567"/>
        </w:tabs>
        <w:ind w:right="-285" w:firstLine="567"/>
        <w:rPr>
          <w:b w:val="0"/>
          <w:bCs/>
        </w:rPr>
      </w:pPr>
    </w:p>
    <w:sectPr w:rsidR="003B2A59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2" w:rsidRDefault="00E476A2" w:rsidP="005B072D">
      <w:pPr>
        <w:spacing w:after="0" w:line="240" w:lineRule="auto"/>
      </w:pPr>
      <w:r>
        <w:separator/>
      </w:r>
    </w:p>
  </w:endnote>
  <w:endnote w:type="continuationSeparator" w:id="0">
    <w:p w:rsidR="00E476A2" w:rsidRDefault="00E476A2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2" w:rsidRDefault="00E476A2" w:rsidP="005B072D">
      <w:pPr>
        <w:spacing w:after="0" w:line="240" w:lineRule="auto"/>
      </w:pPr>
      <w:r>
        <w:separator/>
      </w:r>
    </w:p>
  </w:footnote>
  <w:footnote w:type="continuationSeparator" w:id="0">
    <w:p w:rsidR="00E476A2" w:rsidRDefault="00E476A2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46D8E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2A59"/>
    <w:rsid w:val="003B3B0A"/>
    <w:rsid w:val="003C7556"/>
    <w:rsid w:val="003E4CC6"/>
    <w:rsid w:val="003F2073"/>
    <w:rsid w:val="003F2ADC"/>
    <w:rsid w:val="00422B60"/>
    <w:rsid w:val="00425BF9"/>
    <w:rsid w:val="004360F3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805"/>
    <w:rsid w:val="004D7A5A"/>
    <w:rsid w:val="004E2DAD"/>
    <w:rsid w:val="004E42D2"/>
    <w:rsid w:val="004F5349"/>
    <w:rsid w:val="005006CF"/>
    <w:rsid w:val="00500E7E"/>
    <w:rsid w:val="00511B53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2D2A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0D51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5226"/>
    <w:rsid w:val="00827593"/>
    <w:rsid w:val="00833FAB"/>
    <w:rsid w:val="00844695"/>
    <w:rsid w:val="008455FB"/>
    <w:rsid w:val="00852233"/>
    <w:rsid w:val="00860FBB"/>
    <w:rsid w:val="008632C6"/>
    <w:rsid w:val="00865825"/>
    <w:rsid w:val="00866197"/>
    <w:rsid w:val="00871324"/>
    <w:rsid w:val="008844D3"/>
    <w:rsid w:val="0088607E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01EF"/>
    <w:rsid w:val="009D28DA"/>
    <w:rsid w:val="009E60AD"/>
    <w:rsid w:val="009F5431"/>
    <w:rsid w:val="009F5A09"/>
    <w:rsid w:val="009F6A3F"/>
    <w:rsid w:val="00A03F90"/>
    <w:rsid w:val="00A05B8A"/>
    <w:rsid w:val="00A05D91"/>
    <w:rsid w:val="00A10411"/>
    <w:rsid w:val="00A1245A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B031B1"/>
    <w:rsid w:val="00B13190"/>
    <w:rsid w:val="00B15BE7"/>
    <w:rsid w:val="00B3281E"/>
    <w:rsid w:val="00B410FB"/>
    <w:rsid w:val="00B43CB2"/>
    <w:rsid w:val="00B456A9"/>
    <w:rsid w:val="00B5065B"/>
    <w:rsid w:val="00B50827"/>
    <w:rsid w:val="00B561E1"/>
    <w:rsid w:val="00B56AD2"/>
    <w:rsid w:val="00B71845"/>
    <w:rsid w:val="00B76DDD"/>
    <w:rsid w:val="00B801FE"/>
    <w:rsid w:val="00B816CA"/>
    <w:rsid w:val="00B85467"/>
    <w:rsid w:val="00B878B5"/>
    <w:rsid w:val="00B9001F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D5F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499E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1D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E5EA9"/>
    <w:rsid w:val="00DF41B3"/>
    <w:rsid w:val="00E016CD"/>
    <w:rsid w:val="00E02EF3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476A2"/>
    <w:rsid w:val="00E63E3F"/>
    <w:rsid w:val="00E766D3"/>
    <w:rsid w:val="00E846F9"/>
    <w:rsid w:val="00EA5F39"/>
    <w:rsid w:val="00EA6414"/>
    <w:rsid w:val="00EB1DDF"/>
    <w:rsid w:val="00EB647D"/>
    <w:rsid w:val="00EC32CC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7780"/>
    <w:rsid w:val="00F7060D"/>
    <w:rsid w:val="00F87F55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461-BACC-4A10-9CBA-78710BA4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4</cp:revision>
  <cp:lastPrinted>2022-04-13T13:50:00Z</cp:lastPrinted>
  <dcterms:created xsi:type="dcterms:W3CDTF">2022-04-13T13:37:00Z</dcterms:created>
  <dcterms:modified xsi:type="dcterms:W3CDTF">2022-04-13T13:54:00Z</dcterms:modified>
</cp:coreProperties>
</file>